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C349F" w14:textId="1CEFDF6C" w:rsidR="00166D59" w:rsidRPr="00E1227C" w:rsidRDefault="00166D59" w:rsidP="00E1227C">
      <w:pPr>
        <w:pStyle w:val="Estndar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2A2B9" wp14:editId="2131241F">
                <wp:simplePos x="0" y="0"/>
                <wp:positionH relativeFrom="column">
                  <wp:posOffset>4368165</wp:posOffset>
                </wp:positionH>
                <wp:positionV relativeFrom="paragraph">
                  <wp:posOffset>-985520</wp:posOffset>
                </wp:positionV>
                <wp:extent cx="2000250" cy="838200"/>
                <wp:effectExtent l="0" t="0" r="19050" b="19050"/>
                <wp:wrapNone/>
                <wp:docPr id="2" name="Rectángulo: esquinas redondead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D589EB" w14:textId="448CBBDF" w:rsidR="00166D59" w:rsidRDefault="00166D59" w:rsidP="00166D59">
                            <w:pPr>
                              <w:pStyle w:val="Estndar"/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20"/>
                                <w:lang w:val="es-C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20"/>
                                <w:lang w:val="es-CL"/>
                              </w:rPr>
                              <w:t>Se recomienda mantener en la mochila: Mascarilla</w:t>
                            </w:r>
                            <w:r w:rsidR="00C054AD">
                              <w:rPr>
                                <w:rFonts w:asciiTheme="minorHAnsi" w:hAnsiTheme="minorHAnsi" w:cs="Arial"/>
                                <w:b/>
                                <w:sz w:val="20"/>
                                <w:lang w:val="es-CL"/>
                              </w:rPr>
                              <w:t>s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sz w:val="20"/>
                                <w:lang w:val="es-CL"/>
                              </w:rPr>
                              <w:t xml:space="preserve"> desechable</w:t>
                            </w:r>
                            <w:r w:rsidR="00C054AD">
                              <w:rPr>
                                <w:rFonts w:asciiTheme="minorHAnsi" w:hAnsiTheme="minorHAnsi" w:cs="Arial"/>
                                <w:b/>
                                <w:sz w:val="20"/>
                                <w:lang w:val="es-CL"/>
                              </w:rPr>
                              <w:t>s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sz w:val="20"/>
                                <w:lang w:val="es-CL"/>
                              </w:rPr>
                              <w:t xml:space="preserve"> de recambio y alcohol gel individual.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B2A2B9" id="Rectángulo: esquinas redondeadas 2" o:spid="_x0000_s1026" style="position:absolute;margin-left:343.95pt;margin-top:-77.6pt;width:157.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OLDeQIAAEkFAAAOAAAAZHJzL2Uyb0RvYy54bWysVNtuEzEQfUfiHyy/082GNi2rbqqqpQgJ&#10;KKLwAY7tzZr6hu1kE76eY28SQnlBqC+WZ2yfOXNmxpdXG6PJWoaonG1pfTKhRFruhLLLln77evfq&#10;gpKYmBVMOytbupWRXs1fvrgcfCOnrndayEAAYmMz+Jb2KfmmqiLvpWHxxHlpcdi5YFiCGZaVCGwA&#10;utHVdDKZVYMLwgfHZYzw3o6HdF7wu07ydN91USaiWwpuqayhrIu8VvNL1iwD873iOxrsP1gYpiyC&#10;HqBuWWJkFdRfUEbx4KLr0gl3pnJdp7gsOSCbevIkm4eeeVlygTjRH2SKzwfLP60f/OeQqUf/wfHH&#10;SKy76ZldyusQ3NBLJhCuzkJVg4/N4UE2Ip6SxfDRCZSWrZIrGmy6YDIgsiObIvX2ILXcJMLhRO0m&#10;0zNUhOPs4vUF7BKCNfvXPsT0TjpD8qalwa2s+IJ6lhBs/SGmorcglpkcXXynpDMa1VszTerZbHa+&#10;Q9xdrlizxyzpOq3EndK6GLnf5I0OBI9bqlNdwuiVQW6jrwbjkSRr4Edbjf4979KyGQJCQcxjdG3J&#10;AA2n53hPuPGipdEuS4Q/7h0gRmTx+KwscvK3LPY7cOzG7i/KljnIxX5rBUlbD0UtBpZm4kYKSrTE&#10;fOdduZmY0v9yE0pomwWWZRZRtH0f5dbJUxqbtFls4M3bhRNbdFRw45ziX0n3WDrtQINr5SnpXfj5&#10;1JfvYSRwAr6YZcj7Y8UC2Ov3Ft37pj49zcNfjNOz8ymMcHyyOD5hlgOqpYmScXuTxg9j5YNa9og0&#10;lsW6a3R8pw4pjex3c4J5LY2w+1vyh3Bsl1u/f8D5LwAAAP//AwBQSwMEFAAGAAgAAAAhAH2Zg6Xh&#10;AAAADQEAAA8AAABkcnMvZG93bnJldi54bWxMj8FOwzAMhu9IvENkJC5oS1ZY15WmExrigrgw4J42&#10;pi1rnKrJtsLT453g6N+ffn8uNpPrxRHH0HnSsJgrEEi1tx01Gt7fnmYZiBANWdN7Qg3fGGBTXl4U&#10;Jrf+RK943MVGcAmF3GhoYxxyKUPdojNh7gck3n360ZnI49hIO5oTl7teJkql0pmO+EJrBty2WO93&#10;B6fhJs0Cbp/3oaq+ppfV+u5nUB+PWl9fTQ/3ICJO8Q+Gsz6rQ8lOlT+QDaLXkGarNaMaZovlMgFx&#10;RpRKOKs4S24TkGUh/39R/gIAAP//AwBQSwECLQAUAAYACAAAACEAtoM4kv4AAADhAQAAEwAAAAAA&#10;AAAAAAAAAAAAAAAAW0NvbnRlbnRfVHlwZXNdLnhtbFBLAQItABQABgAIAAAAIQA4/SH/1gAAAJQB&#10;AAALAAAAAAAAAAAAAAAAAC8BAABfcmVscy8ucmVsc1BLAQItABQABgAIAAAAIQD2lOLDeQIAAEkF&#10;AAAOAAAAAAAAAAAAAAAAAC4CAABkcnMvZTJvRG9jLnhtbFBLAQItABQABgAIAAAAIQB9mYOl4QAA&#10;AA0BAAAPAAAAAAAAAAAAAAAAANMEAABkcnMvZG93bnJldi54bWxQSwUGAAAAAAQABADzAAAA4QUA&#10;AAAA&#10;" fillcolor="white [3201]" strokecolor="black [3200]" strokeweight="1pt">
                <v:stroke dashstyle="dash"/>
                <v:shadow color="#868686"/>
                <v:textbox>
                  <w:txbxContent>
                    <w:p w14:paraId="0ED589EB" w14:textId="448CBBDF" w:rsidR="00166D59" w:rsidRDefault="00166D59" w:rsidP="00166D59">
                      <w:pPr>
                        <w:pStyle w:val="Estndar"/>
                        <w:jc w:val="center"/>
                        <w:rPr>
                          <w:rFonts w:asciiTheme="minorHAnsi" w:hAnsiTheme="minorHAnsi" w:cs="Arial"/>
                          <w:b/>
                          <w:sz w:val="20"/>
                          <w:lang w:val="es-CL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sz w:val="20"/>
                          <w:lang w:val="es-CL"/>
                        </w:rPr>
                        <w:t>Se recomienda mantener en la mochila: Mascarilla</w:t>
                      </w:r>
                      <w:r w:rsidR="00C054AD">
                        <w:rPr>
                          <w:rFonts w:asciiTheme="minorHAnsi" w:hAnsiTheme="minorHAnsi" w:cs="Arial"/>
                          <w:b/>
                          <w:sz w:val="20"/>
                          <w:lang w:val="es-CL"/>
                        </w:rPr>
                        <w:t>s</w:t>
                      </w:r>
                      <w:r>
                        <w:rPr>
                          <w:rFonts w:asciiTheme="minorHAnsi" w:hAnsiTheme="minorHAnsi" w:cs="Arial"/>
                          <w:b/>
                          <w:sz w:val="20"/>
                          <w:lang w:val="es-CL"/>
                        </w:rPr>
                        <w:t xml:space="preserve"> desechable</w:t>
                      </w:r>
                      <w:r w:rsidR="00C054AD">
                        <w:rPr>
                          <w:rFonts w:asciiTheme="minorHAnsi" w:hAnsiTheme="minorHAnsi" w:cs="Arial"/>
                          <w:b/>
                          <w:sz w:val="20"/>
                          <w:lang w:val="es-CL"/>
                        </w:rPr>
                        <w:t>s</w:t>
                      </w:r>
                      <w:r>
                        <w:rPr>
                          <w:rFonts w:asciiTheme="minorHAnsi" w:hAnsiTheme="minorHAnsi" w:cs="Arial"/>
                          <w:b/>
                          <w:sz w:val="20"/>
                          <w:lang w:val="es-CL"/>
                        </w:rPr>
                        <w:t xml:space="preserve"> de recambio y alcohol gel individual.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sz w:val="22"/>
          <w:szCs w:val="22"/>
        </w:rPr>
        <w:tab/>
      </w:r>
    </w:p>
    <w:p w14:paraId="083B6A7E" w14:textId="77777777" w:rsidR="00166D59" w:rsidRDefault="00166D59" w:rsidP="00166D59">
      <w:pPr>
        <w:pStyle w:val="Estndar"/>
        <w:jc w:val="center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LISTA DE UTILES PRIMER NIVEL DE TRANSICIÓN</w:t>
      </w:r>
    </w:p>
    <w:p w14:paraId="6A71161F" w14:textId="650D6168" w:rsidR="00166D59" w:rsidRDefault="00166D59" w:rsidP="00166D59">
      <w:pPr>
        <w:pStyle w:val="Estndar"/>
        <w:jc w:val="center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(PRE – KINDER) AÑO 202</w:t>
      </w:r>
      <w:r w:rsidR="00C054AD">
        <w:rPr>
          <w:rFonts w:ascii="Arial" w:hAnsi="Arial" w:cs="Arial"/>
          <w:szCs w:val="24"/>
          <w:u w:val="single"/>
        </w:rPr>
        <w:t>2</w:t>
      </w:r>
    </w:p>
    <w:p w14:paraId="0F6AA5DD" w14:textId="77777777" w:rsidR="00166D59" w:rsidRDefault="00166D59" w:rsidP="00166D59">
      <w:pPr>
        <w:pStyle w:val="Estndar"/>
        <w:jc w:val="both"/>
        <w:rPr>
          <w:rFonts w:ascii="Arial" w:hAnsi="Arial" w:cs="Arial"/>
          <w:szCs w:val="24"/>
          <w:u w:val="single"/>
        </w:rPr>
      </w:pPr>
    </w:p>
    <w:p w14:paraId="0969D9C4" w14:textId="77777777" w:rsidR="00166D59" w:rsidRDefault="00166D59" w:rsidP="00166D59">
      <w:pPr>
        <w:pStyle w:val="Estndar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. </w:t>
      </w:r>
    </w:p>
    <w:p w14:paraId="3CD3FCCF" w14:textId="66F53FD1" w:rsidR="00166D59" w:rsidRDefault="00166D59" w:rsidP="00166D59">
      <w:pPr>
        <w:pStyle w:val="Estnda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ÚTILES </w:t>
      </w:r>
      <w:r w:rsidR="00C054AD">
        <w:rPr>
          <w:rFonts w:ascii="Arial" w:hAnsi="Arial" w:cs="Arial"/>
          <w:sz w:val="22"/>
          <w:szCs w:val="22"/>
        </w:rPr>
        <w:t>DE USO PERSONAL Y</w:t>
      </w:r>
      <w:r w:rsidR="00C43901">
        <w:rPr>
          <w:rFonts w:ascii="Arial" w:hAnsi="Arial" w:cs="Arial"/>
          <w:sz w:val="22"/>
          <w:szCs w:val="22"/>
        </w:rPr>
        <w:t xml:space="preserve"> TODAS LAS</w:t>
      </w:r>
      <w:r w:rsidR="00C054AD">
        <w:rPr>
          <w:rFonts w:ascii="Arial" w:hAnsi="Arial" w:cs="Arial"/>
          <w:sz w:val="22"/>
          <w:szCs w:val="22"/>
        </w:rPr>
        <w:t xml:space="preserve"> PRENDAS DE VESTIR </w:t>
      </w:r>
      <w:r>
        <w:rPr>
          <w:rFonts w:ascii="Arial" w:hAnsi="Arial" w:cs="Arial"/>
          <w:sz w:val="22"/>
          <w:szCs w:val="22"/>
        </w:rPr>
        <w:t>DEBEN ESTAR MARCADOS CON EL NOMBRE DEL NIÑO/A.</w:t>
      </w:r>
    </w:p>
    <w:p w14:paraId="2B966B6A" w14:textId="77777777" w:rsidR="00166D59" w:rsidRDefault="00166D59" w:rsidP="00166D59">
      <w:pPr>
        <w:pStyle w:val="Estndar"/>
        <w:jc w:val="both"/>
        <w:rPr>
          <w:rFonts w:ascii="Arial" w:hAnsi="Arial" w:cs="Arial"/>
          <w:b/>
          <w:sz w:val="22"/>
          <w:szCs w:val="22"/>
        </w:rPr>
      </w:pPr>
    </w:p>
    <w:p w14:paraId="44A38FA8" w14:textId="77777777" w:rsidR="00166D59" w:rsidRPr="00521EFE" w:rsidRDefault="00166D59" w:rsidP="00166D59">
      <w:pPr>
        <w:pStyle w:val="Estndar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1CB0B2E" w14:textId="77777777" w:rsidR="00166D59" w:rsidRPr="00521EFE" w:rsidRDefault="00166D59" w:rsidP="00166D59">
      <w:pPr>
        <w:pStyle w:val="Estndar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521EFE">
        <w:rPr>
          <w:rFonts w:asciiTheme="minorHAnsi" w:hAnsiTheme="minorHAnsi" w:cstheme="minorHAnsi"/>
          <w:b/>
          <w:color w:val="auto"/>
          <w:sz w:val="22"/>
          <w:szCs w:val="22"/>
        </w:rPr>
        <w:t xml:space="preserve">Textos de estudio: </w:t>
      </w:r>
    </w:p>
    <w:p w14:paraId="7578B3CE" w14:textId="77777777" w:rsidR="00166D59" w:rsidRPr="00521EFE" w:rsidRDefault="00166D59" w:rsidP="00166D59">
      <w:pPr>
        <w:pStyle w:val="Estndar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21EFE">
        <w:rPr>
          <w:rFonts w:asciiTheme="minorHAnsi" w:hAnsiTheme="minorHAnsi" w:cstheme="minorHAnsi"/>
          <w:color w:val="auto"/>
          <w:sz w:val="22"/>
          <w:szCs w:val="22"/>
        </w:rPr>
        <w:t xml:space="preserve">Cuaderno </w:t>
      </w:r>
      <w:proofErr w:type="spellStart"/>
      <w:r w:rsidRPr="00521EFE">
        <w:rPr>
          <w:rFonts w:asciiTheme="minorHAnsi" w:hAnsiTheme="minorHAnsi" w:cstheme="minorHAnsi"/>
          <w:color w:val="auto"/>
          <w:sz w:val="22"/>
          <w:szCs w:val="22"/>
        </w:rPr>
        <w:t>Caligrafix</w:t>
      </w:r>
      <w:proofErr w:type="spellEnd"/>
      <w:r w:rsidRPr="00521EF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21EFE">
        <w:rPr>
          <w:rFonts w:asciiTheme="minorHAnsi" w:hAnsiTheme="minorHAnsi" w:cstheme="minorHAnsi"/>
          <w:b/>
          <w:color w:val="auto"/>
          <w:sz w:val="22"/>
          <w:szCs w:val="22"/>
        </w:rPr>
        <w:t xml:space="preserve">Trazos y </w:t>
      </w:r>
      <w:proofErr w:type="gramStart"/>
      <w:r w:rsidRPr="00521EFE">
        <w:rPr>
          <w:rFonts w:asciiTheme="minorHAnsi" w:hAnsiTheme="minorHAnsi" w:cstheme="minorHAnsi"/>
          <w:b/>
          <w:color w:val="auto"/>
          <w:sz w:val="22"/>
          <w:szCs w:val="22"/>
        </w:rPr>
        <w:t>letras</w:t>
      </w:r>
      <w:r w:rsidRPr="00521EFE">
        <w:rPr>
          <w:rFonts w:asciiTheme="minorHAnsi" w:hAnsiTheme="minorHAnsi" w:cstheme="minorHAnsi"/>
          <w:color w:val="auto"/>
          <w:sz w:val="22"/>
          <w:szCs w:val="22"/>
        </w:rPr>
        <w:t xml:space="preserve">  última</w:t>
      </w:r>
      <w:proofErr w:type="gramEnd"/>
      <w:r w:rsidRPr="00521EFE">
        <w:rPr>
          <w:rFonts w:asciiTheme="minorHAnsi" w:hAnsiTheme="minorHAnsi" w:cstheme="minorHAnsi"/>
          <w:color w:val="auto"/>
          <w:sz w:val="22"/>
          <w:szCs w:val="22"/>
        </w:rPr>
        <w:t xml:space="preserve"> edición (Pre escolar N°1 a partir de los 4 años). </w:t>
      </w:r>
    </w:p>
    <w:p w14:paraId="3296ECB5" w14:textId="77777777" w:rsidR="00166D59" w:rsidRPr="00521EFE" w:rsidRDefault="00166D59" w:rsidP="00166D59">
      <w:pPr>
        <w:pStyle w:val="Estndar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21EFE">
        <w:rPr>
          <w:rFonts w:asciiTheme="minorHAnsi" w:hAnsiTheme="minorHAnsi" w:cstheme="minorHAnsi"/>
          <w:color w:val="auto"/>
          <w:sz w:val="22"/>
          <w:szCs w:val="22"/>
        </w:rPr>
        <w:t xml:space="preserve">Cuaderno </w:t>
      </w:r>
      <w:proofErr w:type="spellStart"/>
      <w:r w:rsidRPr="00521EFE">
        <w:rPr>
          <w:rFonts w:asciiTheme="minorHAnsi" w:hAnsiTheme="minorHAnsi" w:cstheme="minorHAnsi"/>
          <w:color w:val="auto"/>
          <w:sz w:val="22"/>
          <w:szCs w:val="22"/>
        </w:rPr>
        <w:t>Caligrafix</w:t>
      </w:r>
      <w:proofErr w:type="spellEnd"/>
      <w:r w:rsidRPr="00521EF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21EFE">
        <w:rPr>
          <w:rFonts w:asciiTheme="minorHAnsi" w:hAnsiTheme="minorHAnsi" w:cstheme="minorHAnsi"/>
          <w:b/>
          <w:color w:val="auto"/>
          <w:sz w:val="22"/>
          <w:szCs w:val="22"/>
        </w:rPr>
        <w:t xml:space="preserve">Lógica y números </w:t>
      </w:r>
      <w:r w:rsidRPr="00521EFE">
        <w:rPr>
          <w:rFonts w:asciiTheme="minorHAnsi" w:hAnsiTheme="minorHAnsi" w:cstheme="minorHAnsi"/>
          <w:color w:val="auto"/>
          <w:sz w:val="22"/>
          <w:szCs w:val="22"/>
        </w:rPr>
        <w:t xml:space="preserve">última </w:t>
      </w:r>
      <w:proofErr w:type="gramStart"/>
      <w:r w:rsidRPr="00521EFE">
        <w:rPr>
          <w:rFonts w:asciiTheme="minorHAnsi" w:hAnsiTheme="minorHAnsi" w:cstheme="minorHAnsi"/>
          <w:color w:val="auto"/>
          <w:sz w:val="22"/>
          <w:szCs w:val="22"/>
        </w:rPr>
        <w:t>edición  (</w:t>
      </w:r>
      <w:proofErr w:type="gramEnd"/>
      <w:r w:rsidRPr="00521EFE">
        <w:rPr>
          <w:rFonts w:asciiTheme="minorHAnsi" w:hAnsiTheme="minorHAnsi" w:cstheme="minorHAnsi"/>
          <w:color w:val="auto"/>
          <w:sz w:val="22"/>
          <w:szCs w:val="22"/>
        </w:rPr>
        <w:t>Pre escolar N°1 a partir de los 4 años)</w:t>
      </w:r>
    </w:p>
    <w:p w14:paraId="6303B3CB" w14:textId="77777777" w:rsidR="00166D59" w:rsidRPr="00521EFE" w:rsidRDefault="00166D59" w:rsidP="00166D59">
      <w:pPr>
        <w:pStyle w:val="Estndar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E9D6BD7" w14:textId="77777777" w:rsidR="00166D59" w:rsidRPr="00521EFE" w:rsidRDefault="00166D59" w:rsidP="00166D59">
      <w:pPr>
        <w:rPr>
          <w:rFonts w:cstheme="minorHAnsi"/>
        </w:rPr>
      </w:pPr>
    </w:p>
    <w:tbl>
      <w:tblPr>
        <w:tblStyle w:val="Tablaconcuadrcula"/>
        <w:tblW w:w="9209" w:type="dxa"/>
        <w:tblInd w:w="0" w:type="dxa"/>
        <w:tblLook w:val="04A0" w:firstRow="1" w:lastRow="0" w:firstColumn="1" w:lastColumn="0" w:noHBand="0" w:noVBand="1"/>
      </w:tblPr>
      <w:tblGrid>
        <w:gridCol w:w="9209"/>
      </w:tblGrid>
      <w:tr w:rsidR="00166D59" w:rsidRPr="00C43901" w14:paraId="145786F0" w14:textId="77777777" w:rsidTr="00166D59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F02B4" w14:textId="77777777" w:rsidR="00166D59" w:rsidRPr="00C43901" w:rsidRDefault="00166D59" w:rsidP="00C43901">
            <w:pPr>
              <w:rPr>
                <w:rFonts w:cstheme="minorHAnsi"/>
                <w:sz w:val="22"/>
                <w:szCs w:val="22"/>
              </w:rPr>
            </w:pPr>
            <w:r w:rsidRPr="00C43901">
              <w:rPr>
                <w:rFonts w:cstheme="minorHAnsi"/>
                <w:b/>
                <w:bCs/>
                <w:sz w:val="22"/>
                <w:szCs w:val="22"/>
              </w:rPr>
              <w:t>Materiales de uso diario</w:t>
            </w:r>
            <w:r w:rsidRPr="00C43901">
              <w:rPr>
                <w:rFonts w:cstheme="minorHAnsi"/>
                <w:sz w:val="22"/>
                <w:szCs w:val="22"/>
              </w:rPr>
              <w:t xml:space="preserve"> (Permanecen en la mochila.)</w:t>
            </w:r>
          </w:p>
        </w:tc>
      </w:tr>
      <w:tr w:rsidR="00166D59" w:rsidRPr="00C43901" w14:paraId="48C14062" w14:textId="77777777" w:rsidTr="00166D59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06CF7" w14:textId="77777777" w:rsidR="00166D59" w:rsidRPr="00C43901" w:rsidRDefault="00166D59" w:rsidP="00C43901">
            <w:pPr>
              <w:rPr>
                <w:rFonts w:cstheme="minorHAnsi"/>
                <w:sz w:val="22"/>
                <w:szCs w:val="22"/>
              </w:rPr>
            </w:pPr>
            <w:r w:rsidRPr="00C43901">
              <w:rPr>
                <w:rFonts w:cstheme="minorHAnsi"/>
                <w:sz w:val="22"/>
                <w:szCs w:val="22"/>
              </w:rPr>
              <w:t xml:space="preserve">Cuaderno universitario croquis 100 hojas forro color rojo (enviarlo el primer día de clases) </w:t>
            </w:r>
          </w:p>
        </w:tc>
      </w:tr>
      <w:tr w:rsidR="00166D59" w:rsidRPr="00C43901" w14:paraId="15BD8DBE" w14:textId="77777777" w:rsidTr="00166D59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C4CC" w14:textId="331BA958" w:rsidR="00166D59" w:rsidRPr="00C43901" w:rsidRDefault="00166D59" w:rsidP="00C43901">
            <w:pPr>
              <w:rPr>
                <w:rFonts w:cstheme="minorHAnsi"/>
                <w:sz w:val="22"/>
                <w:szCs w:val="22"/>
              </w:rPr>
            </w:pPr>
            <w:r w:rsidRPr="00C43901">
              <w:rPr>
                <w:rFonts w:cstheme="minorHAnsi"/>
                <w:b/>
                <w:bCs/>
                <w:sz w:val="22"/>
                <w:szCs w:val="22"/>
              </w:rPr>
              <w:t>Estuche con</w:t>
            </w:r>
            <w:r w:rsidRPr="00C43901">
              <w:rPr>
                <w:rFonts w:cstheme="minorHAnsi"/>
                <w:sz w:val="22"/>
                <w:szCs w:val="22"/>
              </w:rPr>
              <w:t>: lápiz grafito, goma de borrar, sacapunta con depósito, lápices de colores de madera</w:t>
            </w:r>
            <w:r w:rsidR="00391289">
              <w:rPr>
                <w:rFonts w:cstheme="minorHAnsi"/>
                <w:sz w:val="22"/>
                <w:szCs w:val="22"/>
              </w:rPr>
              <w:t xml:space="preserve"> </w:t>
            </w:r>
            <w:r w:rsidRPr="00C43901">
              <w:rPr>
                <w:rFonts w:cstheme="minorHAnsi"/>
                <w:sz w:val="22"/>
                <w:szCs w:val="22"/>
              </w:rPr>
              <w:t>y pegamento en barra.</w:t>
            </w:r>
          </w:p>
        </w:tc>
      </w:tr>
      <w:tr w:rsidR="00166D59" w:rsidRPr="00C43901" w14:paraId="4F44063C" w14:textId="77777777" w:rsidTr="00166D59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7E61" w14:textId="77777777" w:rsidR="00166D59" w:rsidRPr="00C43901" w:rsidRDefault="00166D59" w:rsidP="00C43901">
            <w:pPr>
              <w:rPr>
                <w:rFonts w:cstheme="minorHAnsi"/>
                <w:sz w:val="22"/>
                <w:szCs w:val="22"/>
              </w:rPr>
            </w:pPr>
            <w:r w:rsidRPr="00C43901">
              <w:rPr>
                <w:rFonts w:cstheme="minorHAnsi"/>
                <w:sz w:val="22"/>
                <w:szCs w:val="22"/>
              </w:rPr>
              <w:t>El estuche es de uso individual y debe contar siempre con los elementos mencionados.</w:t>
            </w:r>
          </w:p>
        </w:tc>
      </w:tr>
    </w:tbl>
    <w:p w14:paraId="7FB01212" w14:textId="77777777" w:rsidR="00166D59" w:rsidRPr="00C43901" w:rsidRDefault="00166D59" w:rsidP="00C43901">
      <w:pPr>
        <w:rPr>
          <w:rFonts w:cstheme="minorHAnsi"/>
          <w:sz w:val="22"/>
          <w:szCs w:val="22"/>
        </w:rPr>
      </w:pPr>
    </w:p>
    <w:tbl>
      <w:tblPr>
        <w:tblStyle w:val="Tablaconcuadrcula"/>
        <w:tblW w:w="9209" w:type="dxa"/>
        <w:tblInd w:w="0" w:type="dxa"/>
        <w:tblLook w:val="04A0" w:firstRow="1" w:lastRow="0" w:firstColumn="1" w:lastColumn="0" w:noHBand="0" w:noVBand="1"/>
      </w:tblPr>
      <w:tblGrid>
        <w:gridCol w:w="9209"/>
      </w:tblGrid>
      <w:tr w:rsidR="00166D59" w:rsidRPr="00C43901" w14:paraId="4645E399" w14:textId="77777777" w:rsidTr="00E1227C">
        <w:tc>
          <w:tcPr>
            <w:tcW w:w="9209" w:type="dxa"/>
          </w:tcPr>
          <w:p w14:paraId="4CA73916" w14:textId="1A8C9E48" w:rsidR="00166D59" w:rsidRPr="00C43901" w:rsidRDefault="00E42D14" w:rsidP="00C43901">
            <w:pPr>
              <w:rPr>
                <w:rFonts w:cstheme="minorHAnsi"/>
                <w:sz w:val="22"/>
                <w:szCs w:val="22"/>
              </w:rPr>
            </w:pPr>
            <w:r w:rsidRPr="00C43901">
              <w:rPr>
                <w:rFonts w:cstheme="minorHAnsi"/>
                <w:sz w:val="22"/>
                <w:szCs w:val="22"/>
              </w:rPr>
              <w:t>1 cuaderno universitario croquis 100 hojas forro rojo (enviarlo el primer día de clases)</w:t>
            </w:r>
          </w:p>
        </w:tc>
      </w:tr>
      <w:tr w:rsidR="00166D59" w:rsidRPr="00C43901" w14:paraId="69560451" w14:textId="77777777" w:rsidTr="00E1227C">
        <w:tc>
          <w:tcPr>
            <w:tcW w:w="9209" w:type="dxa"/>
          </w:tcPr>
          <w:p w14:paraId="02393FEC" w14:textId="1A91C84A" w:rsidR="00166D59" w:rsidRPr="00C43901" w:rsidRDefault="00E42D14" w:rsidP="00C43901">
            <w:pPr>
              <w:rPr>
                <w:rFonts w:cstheme="minorHAnsi"/>
                <w:sz w:val="22"/>
                <w:szCs w:val="22"/>
              </w:rPr>
            </w:pPr>
            <w:r w:rsidRPr="00C43901">
              <w:rPr>
                <w:rFonts w:cstheme="minorHAnsi"/>
                <w:sz w:val="22"/>
                <w:szCs w:val="22"/>
              </w:rPr>
              <w:t>2 cajas de lápices gruesos tipo jumbo o mega de 12 colores. (1 de ellos va en el estuche)</w:t>
            </w:r>
          </w:p>
        </w:tc>
      </w:tr>
      <w:tr w:rsidR="00166D59" w:rsidRPr="00C43901" w14:paraId="5F0A2EC4" w14:textId="77777777" w:rsidTr="00E1227C">
        <w:tc>
          <w:tcPr>
            <w:tcW w:w="9209" w:type="dxa"/>
          </w:tcPr>
          <w:p w14:paraId="23F0917D" w14:textId="704E56E9" w:rsidR="00166D59" w:rsidRPr="00C43901" w:rsidRDefault="00C27D16" w:rsidP="00C43901">
            <w:pPr>
              <w:rPr>
                <w:rFonts w:cstheme="minorHAnsi"/>
                <w:sz w:val="22"/>
                <w:szCs w:val="22"/>
              </w:rPr>
            </w:pPr>
            <w:r w:rsidRPr="00C43901">
              <w:rPr>
                <w:rFonts w:cstheme="minorHAnsi"/>
                <w:sz w:val="22"/>
                <w:szCs w:val="22"/>
              </w:rPr>
              <w:t xml:space="preserve">1 caja de lápices </w:t>
            </w:r>
            <w:proofErr w:type="spellStart"/>
            <w:r w:rsidRPr="00C43901">
              <w:rPr>
                <w:rFonts w:cstheme="minorHAnsi"/>
                <w:sz w:val="22"/>
                <w:szCs w:val="22"/>
              </w:rPr>
              <w:t>scripto</w:t>
            </w:r>
            <w:proofErr w:type="spellEnd"/>
            <w:r w:rsidRPr="00C43901">
              <w:rPr>
                <w:rFonts w:cstheme="minorHAnsi"/>
                <w:sz w:val="22"/>
                <w:szCs w:val="22"/>
              </w:rPr>
              <w:t xml:space="preserve"> punta gruesa</w:t>
            </w:r>
          </w:p>
        </w:tc>
      </w:tr>
      <w:tr w:rsidR="00166D59" w:rsidRPr="00C43901" w14:paraId="3608458D" w14:textId="77777777" w:rsidTr="00E1227C">
        <w:tc>
          <w:tcPr>
            <w:tcW w:w="9209" w:type="dxa"/>
          </w:tcPr>
          <w:p w14:paraId="24B1048C" w14:textId="3128112C" w:rsidR="00166D59" w:rsidRPr="00C43901" w:rsidRDefault="00C27D16" w:rsidP="00C43901">
            <w:pPr>
              <w:rPr>
                <w:rFonts w:cstheme="minorHAnsi"/>
                <w:sz w:val="22"/>
                <w:szCs w:val="22"/>
              </w:rPr>
            </w:pPr>
            <w:r w:rsidRPr="00C43901">
              <w:rPr>
                <w:rFonts w:cstheme="minorHAnsi"/>
                <w:sz w:val="22"/>
                <w:szCs w:val="22"/>
              </w:rPr>
              <w:t>1 paquete de papel lustre 16 x 16</w:t>
            </w:r>
          </w:p>
        </w:tc>
      </w:tr>
      <w:tr w:rsidR="00166D59" w:rsidRPr="00C43901" w14:paraId="05016903" w14:textId="77777777" w:rsidTr="00E1227C">
        <w:tc>
          <w:tcPr>
            <w:tcW w:w="9209" w:type="dxa"/>
          </w:tcPr>
          <w:p w14:paraId="76611221" w14:textId="030BBC3D" w:rsidR="00166D59" w:rsidRPr="00C43901" w:rsidRDefault="00C27D16" w:rsidP="00C43901">
            <w:pPr>
              <w:rPr>
                <w:rFonts w:cstheme="minorHAnsi"/>
                <w:sz w:val="22"/>
                <w:szCs w:val="22"/>
              </w:rPr>
            </w:pPr>
            <w:r w:rsidRPr="00C43901">
              <w:rPr>
                <w:rFonts w:cstheme="minorHAnsi"/>
                <w:sz w:val="22"/>
                <w:szCs w:val="22"/>
              </w:rPr>
              <w:t xml:space="preserve">3 </w:t>
            </w:r>
            <w:proofErr w:type="gramStart"/>
            <w:r w:rsidRPr="00C43901">
              <w:rPr>
                <w:rFonts w:cstheme="minorHAnsi"/>
                <w:sz w:val="22"/>
                <w:szCs w:val="22"/>
              </w:rPr>
              <w:t>Pegamentos</w:t>
            </w:r>
            <w:proofErr w:type="gramEnd"/>
            <w:r w:rsidRPr="00C43901">
              <w:rPr>
                <w:rFonts w:cstheme="minorHAnsi"/>
                <w:sz w:val="22"/>
                <w:szCs w:val="22"/>
              </w:rPr>
              <w:t xml:space="preserve"> en barra grande</w:t>
            </w:r>
          </w:p>
        </w:tc>
      </w:tr>
      <w:tr w:rsidR="00166D59" w:rsidRPr="00C43901" w14:paraId="33D73835" w14:textId="77777777" w:rsidTr="00E1227C">
        <w:tc>
          <w:tcPr>
            <w:tcW w:w="9209" w:type="dxa"/>
          </w:tcPr>
          <w:p w14:paraId="222656A8" w14:textId="7C0E0947" w:rsidR="00166D59" w:rsidRPr="00C43901" w:rsidRDefault="00C27D16" w:rsidP="00C43901">
            <w:pPr>
              <w:rPr>
                <w:rFonts w:cstheme="minorHAnsi"/>
                <w:sz w:val="22"/>
                <w:szCs w:val="22"/>
              </w:rPr>
            </w:pPr>
            <w:r w:rsidRPr="00C43901">
              <w:rPr>
                <w:rFonts w:cstheme="minorHAnsi"/>
                <w:sz w:val="22"/>
                <w:szCs w:val="22"/>
              </w:rPr>
              <w:t>1 bolsa de pompones de colores</w:t>
            </w:r>
          </w:p>
        </w:tc>
      </w:tr>
      <w:tr w:rsidR="00166D59" w:rsidRPr="00C43901" w14:paraId="68975B70" w14:textId="77777777" w:rsidTr="00E1227C">
        <w:tc>
          <w:tcPr>
            <w:tcW w:w="9209" w:type="dxa"/>
          </w:tcPr>
          <w:p w14:paraId="6294268A" w14:textId="6397F03E" w:rsidR="00166D59" w:rsidRPr="00C43901" w:rsidRDefault="00C27D16" w:rsidP="00C43901">
            <w:pPr>
              <w:rPr>
                <w:rFonts w:cstheme="minorHAnsi"/>
                <w:sz w:val="22"/>
                <w:szCs w:val="22"/>
              </w:rPr>
            </w:pPr>
            <w:r w:rsidRPr="00C43901">
              <w:rPr>
                <w:rFonts w:cstheme="minorHAnsi"/>
                <w:sz w:val="22"/>
                <w:szCs w:val="22"/>
              </w:rPr>
              <w:t xml:space="preserve">1 tijera punta roma </w:t>
            </w:r>
          </w:p>
        </w:tc>
      </w:tr>
      <w:tr w:rsidR="00166D59" w:rsidRPr="00C43901" w14:paraId="22FB1466" w14:textId="77777777" w:rsidTr="00E1227C">
        <w:tc>
          <w:tcPr>
            <w:tcW w:w="9209" w:type="dxa"/>
          </w:tcPr>
          <w:p w14:paraId="119BD9B1" w14:textId="319C9200" w:rsidR="00166D59" w:rsidRPr="00C43901" w:rsidRDefault="00C27D16" w:rsidP="00C43901">
            <w:pPr>
              <w:rPr>
                <w:rFonts w:cstheme="minorHAnsi"/>
                <w:sz w:val="22"/>
                <w:szCs w:val="22"/>
              </w:rPr>
            </w:pPr>
            <w:r w:rsidRPr="00C43901">
              <w:rPr>
                <w:rFonts w:cstheme="minorHAnsi"/>
                <w:sz w:val="22"/>
                <w:szCs w:val="22"/>
              </w:rPr>
              <w:t xml:space="preserve">Tempera grande </w:t>
            </w:r>
            <w:r w:rsidR="00A31D66" w:rsidRPr="00C43901">
              <w:rPr>
                <w:rFonts w:cstheme="minorHAnsi"/>
                <w:sz w:val="22"/>
                <w:szCs w:val="22"/>
              </w:rPr>
              <w:t>(apellido de A</w:t>
            </w:r>
            <w:r w:rsidR="00242AB5" w:rsidRPr="00C43901">
              <w:rPr>
                <w:rFonts w:cstheme="minorHAnsi"/>
                <w:sz w:val="22"/>
                <w:szCs w:val="22"/>
              </w:rPr>
              <w:t xml:space="preserve"> – E color Rojo) (apellido F – J color Azul) apellido K- M color </w:t>
            </w:r>
            <w:proofErr w:type="gramStart"/>
            <w:r w:rsidR="00242AB5" w:rsidRPr="00C43901">
              <w:rPr>
                <w:rFonts w:cstheme="minorHAnsi"/>
                <w:sz w:val="22"/>
                <w:szCs w:val="22"/>
              </w:rPr>
              <w:t>verde)  (</w:t>
            </w:r>
            <w:proofErr w:type="gramEnd"/>
            <w:r w:rsidR="00242AB5" w:rsidRPr="00C43901">
              <w:rPr>
                <w:rFonts w:cstheme="minorHAnsi"/>
                <w:sz w:val="22"/>
                <w:szCs w:val="22"/>
              </w:rPr>
              <w:t>apellido beige o durazno) (Apellido S – Z blanca)</w:t>
            </w:r>
          </w:p>
        </w:tc>
      </w:tr>
      <w:tr w:rsidR="00166D59" w:rsidRPr="00C43901" w14:paraId="5EF617EB" w14:textId="77777777" w:rsidTr="00E1227C">
        <w:tc>
          <w:tcPr>
            <w:tcW w:w="9209" w:type="dxa"/>
          </w:tcPr>
          <w:p w14:paraId="154A5045" w14:textId="5FB80F74" w:rsidR="00166D59" w:rsidRPr="00C43901" w:rsidRDefault="00242AB5" w:rsidP="00C43901">
            <w:pPr>
              <w:rPr>
                <w:rFonts w:cstheme="minorHAnsi"/>
                <w:sz w:val="22"/>
                <w:szCs w:val="22"/>
              </w:rPr>
            </w:pPr>
            <w:r w:rsidRPr="00C43901">
              <w:rPr>
                <w:rFonts w:cstheme="minorHAnsi"/>
                <w:sz w:val="22"/>
                <w:szCs w:val="22"/>
              </w:rPr>
              <w:t>2 paquetes de pinzas de madera (perros para ropa)</w:t>
            </w:r>
          </w:p>
        </w:tc>
      </w:tr>
      <w:tr w:rsidR="00166D59" w:rsidRPr="00C43901" w14:paraId="07BC88D7" w14:textId="77777777" w:rsidTr="00E1227C">
        <w:tc>
          <w:tcPr>
            <w:tcW w:w="9209" w:type="dxa"/>
          </w:tcPr>
          <w:p w14:paraId="22007CB2" w14:textId="429A4589" w:rsidR="00166D59" w:rsidRPr="00C43901" w:rsidRDefault="00242AB5" w:rsidP="00C43901">
            <w:pPr>
              <w:rPr>
                <w:rFonts w:cstheme="minorHAnsi"/>
                <w:sz w:val="22"/>
                <w:szCs w:val="22"/>
              </w:rPr>
            </w:pPr>
            <w:r w:rsidRPr="00C43901">
              <w:rPr>
                <w:rFonts w:cstheme="minorHAnsi"/>
                <w:sz w:val="22"/>
                <w:szCs w:val="22"/>
              </w:rPr>
              <w:t>2 sacapuntas con depósito</w:t>
            </w:r>
            <w:r w:rsidR="00E37F72" w:rsidRPr="00C43901">
              <w:rPr>
                <w:rFonts w:cstheme="minorHAnsi"/>
                <w:sz w:val="22"/>
                <w:szCs w:val="22"/>
              </w:rPr>
              <w:t xml:space="preserve"> </w:t>
            </w:r>
            <w:r w:rsidR="00E37F72" w:rsidRPr="00C43901">
              <w:rPr>
                <w:rFonts w:cstheme="minorHAnsi"/>
                <w:sz w:val="22"/>
                <w:szCs w:val="22"/>
              </w:rPr>
              <w:t>(1 en el estuche)</w:t>
            </w:r>
          </w:p>
        </w:tc>
      </w:tr>
      <w:tr w:rsidR="00166D59" w:rsidRPr="00C43901" w14:paraId="62D07543" w14:textId="77777777" w:rsidTr="00E1227C">
        <w:tc>
          <w:tcPr>
            <w:tcW w:w="9209" w:type="dxa"/>
          </w:tcPr>
          <w:p w14:paraId="66DA6137" w14:textId="4A4BA749" w:rsidR="00166D59" w:rsidRPr="00C43901" w:rsidRDefault="00242AB5" w:rsidP="00C43901">
            <w:pPr>
              <w:rPr>
                <w:rFonts w:cstheme="minorHAnsi"/>
                <w:sz w:val="22"/>
                <w:szCs w:val="22"/>
              </w:rPr>
            </w:pPr>
            <w:r w:rsidRPr="00C43901">
              <w:rPr>
                <w:rFonts w:cstheme="minorHAnsi"/>
                <w:sz w:val="22"/>
                <w:szCs w:val="22"/>
              </w:rPr>
              <w:t>4 gomas de borras de miga</w:t>
            </w:r>
            <w:r w:rsidR="00E37F72" w:rsidRPr="00C43901">
              <w:rPr>
                <w:rFonts w:cstheme="minorHAnsi"/>
                <w:sz w:val="22"/>
                <w:szCs w:val="22"/>
              </w:rPr>
              <w:t xml:space="preserve"> </w:t>
            </w:r>
            <w:r w:rsidR="00E37F72" w:rsidRPr="00C43901">
              <w:rPr>
                <w:rFonts w:cstheme="minorHAnsi"/>
                <w:sz w:val="22"/>
                <w:szCs w:val="22"/>
              </w:rPr>
              <w:t>(1 en el estuche)</w:t>
            </w:r>
          </w:p>
        </w:tc>
      </w:tr>
      <w:tr w:rsidR="00166D59" w:rsidRPr="00C43901" w14:paraId="21CD4A6A" w14:textId="77777777" w:rsidTr="00E1227C">
        <w:tc>
          <w:tcPr>
            <w:tcW w:w="9209" w:type="dxa"/>
          </w:tcPr>
          <w:p w14:paraId="722F75F6" w14:textId="1435FCD8" w:rsidR="00166D59" w:rsidRPr="00C43901" w:rsidRDefault="00E37F72" w:rsidP="00C43901">
            <w:pPr>
              <w:rPr>
                <w:rFonts w:cstheme="minorHAnsi"/>
                <w:sz w:val="22"/>
                <w:szCs w:val="22"/>
              </w:rPr>
            </w:pPr>
            <w:r w:rsidRPr="00C43901">
              <w:rPr>
                <w:rFonts w:cstheme="minorHAnsi"/>
                <w:sz w:val="22"/>
                <w:szCs w:val="22"/>
              </w:rPr>
              <w:t>5 lápices grafito (1 en el estuche)</w:t>
            </w:r>
            <w:r w:rsidR="00372D64" w:rsidRPr="00C43901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166D59" w:rsidRPr="00C43901" w14:paraId="07DC12AA" w14:textId="77777777" w:rsidTr="00E1227C">
        <w:tc>
          <w:tcPr>
            <w:tcW w:w="9209" w:type="dxa"/>
          </w:tcPr>
          <w:p w14:paraId="5BAC9BA6" w14:textId="21B7AD09" w:rsidR="00E37F72" w:rsidRPr="00C43901" w:rsidRDefault="00E37F72" w:rsidP="00C43901">
            <w:pPr>
              <w:rPr>
                <w:rFonts w:cstheme="minorHAnsi"/>
                <w:sz w:val="22"/>
                <w:szCs w:val="22"/>
              </w:rPr>
            </w:pPr>
            <w:r w:rsidRPr="00C43901">
              <w:rPr>
                <w:rFonts w:cstheme="minorHAnsi"/>
                <w:sz w:val="22"/>
                <w:szCs w:val="22"/>
              </w:rPr>
              <w:t>1 paquete de limpiapipas</w:t>
            </w:r>
          </w:p>
        </w:tc>
      </w:tr>
      <w:tr w:rsidR="00166D59" w:rsidRPr="00C43901" w14:paraId="34E1940A" w14:textId="77777777" w:rsidTr="00E1227C">
        <w:tc>
          <w:tcPr>
            <w:tcW w:w="9209" w:type="dxa"/>
          </w:tcPr>
          <w:p w14:paraId="20C4B1B1" w14:textId="09FA5B08" w:rsidR="00B73EE4" w:rsidRPr="00C43901" w:rsidRDefault="00E37F72" w:rsidP="00C43901">
            <w:pPr>
              <w:rPr>
                <w:rFonts w:cstheme="minorHAnsi"/>
                <w:sz w:val="22"/>
                <w:szCs w:val="22"/>
              </w:rPr>
            </w:pPr>
            <w:r w:rsidRPr="00C43901">
              <w:rPr>
                <w:rFonts w:cstheme="minorHAnsi"/>
                <w:sz w:val="22"/>
                <w:szCs w:val="22"/>
              </w:rPr>
              <w:t>1 paquete de bombillas plásticas</w:t>
            </w:r>
          </w:p>
        </w:tc>
      </w:tr>
      <w:tr w:rsidR="00166D59" w:rsidRPr="00C43901" w14:paraId="0B9080C5" w14:textId="77777777" w:rsidTr="00E1227C">
        <w:tc>
          <w:tcPr>
            <w:tcW w:w="9209" w:type="dxa"/>
          </w:tcPr>
          <w:p w14:paraId="4CF91B13" w14:textId="02E741DF" w:rsidR="00166D59" w:rsidRPr="00C43901" w:rsidRDefault="00B73EE4" w:rsidP="00C43901">
            <w:pPr>
              <w:rPr>
                <w:rFonts w:cstheme="minorHAnsi"/>
                <w:sz w:val="22"/>
                <w:szCs w:val="22"/>
              </w:rPr>
            </w:pPr>
            <w:r w:rsidRPr="00C43901">
              <w:rPr>
                <w:rFonts w:cstheme="minorHAnsi"/>
                <w:sz w:val="22"/>
                <w:szCs w:val="22"/>
              </w:rPr>
              <w:t>10 globos</w:t>
            </w:r>
          </w:p>
        </w:tc>
      </w:tr>
      <w:tr w:rsidR="00166D59" w:rsidRPr="00C43901" w14:paraId="0342507B" w14:textId="77777777" w:rsidTr="00E1227C">
        <w:tc>
          <w:tcPr>
            <w:tcW w:w="9209" w:type="dxa"/>
          </w:tcPr>
          <w:p w14:paraId="41A8C960" w14:textId="6BD0C349" w:rsidR="00166D59" w:rsidRPr="00C43901" w:rsidRDefault="00BF51B0" w:rsidP="00C43901">
            <w:pPr>
              <w:rPr>
                <w:rFonts w:cstheme="minorHAnsi"/>
                <w:sz w:val="22"/>
                <w:szCs w:val="22"/>
              </w:rPr>
            </w:pPr>
            <w:r w:rsidRPr="00C43901">
              <w:rPr>
                <w:rFonts w:cstheme="minorHAnsi"/>
                <w:sz w:val="22"/>
                <w:szCs w:val="22"/>
              </w:rPr>
              <w:t xml:space="preserve">1 carpeta roja con </w:t>
            </w:r>
            <w:proofErr w:type="spellStart"/>
            <w:r w:rsidRPr="00C43901">
              <w:rPr>
                <w:rFonts w:cstheme="minorHAnsi"/>
                <w:sz w:val="22"/>
                <w:szCs w:val="22"/>
              </w:rPr>
              <w:t>acoclip</w:t>
            </w:r>
            <w:proofErr w:type="spellEnd"/>
          </w:p>
        </w:tc>
      </w:tr>
      <w:tr w:rsidR="00166D59" w:rsidRPr="00C43901" w14:paraId="4616BD05" w14:textId="77777777" w:rsidTr="00E1227C">
        <w:tc>
          <w:tcPr>
            <w:tcW w:w="9209" w:type="dxa"/>
          </w:tcPr>
          <w:p w14:paraId="221621AD" w14:textId="2F71752C" w:rsidR="00166D59" w:rsidRPr="00C43901" w:rsidRDefault="00BF51B0" w:rsidP="00C43901">
            <w:pPr>
              <w:rPr>
                <w:rFonts w:cstheme="minorHAnsi"/>
                <w:sz w:val="22"/>
                <w:szCs w:val="22"/>
              </w:rPr>
            </w:pPr>
            <w:r w:rsidRPr="00C43901">
              <w:rPr>
                <w:rFonts w:cstheme="minorHAnsi"/>
                <w:sz w:val="22"/>
                <w:szCs w:val="22"/>
              </w:rPr>
              <w:t>1 libro grueso para colorear (uso personal)</w:t>
            </w:r>
          </w:p>
        </w:tc>
      </w:tr>
      <w:tr w:rsidR="00166D59" w:rsidRPr="00C43901" w14:paraId="4974CA17" w14:textId="77777777" w:rsidTr="00E1227C">
        <w:tc>
          <w:tcPr>
            <w:tcW w:w="9209" w:type="dxa"/>
          </w:tcPr>
          <w:p w14:paraId="715E4B1F" w14:textId="1C6C4983" w:rsidR="00166D59" w:rsidRPr="00C43901" w:rsidRDefault="00BF51B0" w:rsidP="00C43901">
            <w:pPr>
              <w:rPr>
                <w:rFonts w:cstheme="minorHAnsi"/>
                <w:sz w:val="22"/>
                <w:szCs w:val="22"/>
              </w:rPr>
            </w:pPr>
            <w:r w:rsidRPr="00C43901">
              <w:rPr>
                <w:rFonts w:cstheme="minorHAnsi"/>
                <w:sz w:val="22"/>
                <w:szCs w:val="22"/>
              </w:rPr>
              <w:t xml:space="preserve">4 cajas de </w:t>
            </w:r>
            <w:proofErr w:type="spellStart"/>
            <w:r w:rsidRPr="00C43901">
              <w:rPr>
                <w:rFonts w:cstheme="minorHAnsi"/>
                <w:sz w:val="22"/>
                <w:szCs w:val="22"/>
              </w:rPr>
              <w:t>plasticina</w:t>
            </w:r>
            <w:proofErr w:type="spellEnd"/>
            <w:r w:rsidRPr="00C43901">
              <w:rPr>
                <w:rFonts w:cstheme="minorHAnsi"/>
                <w:sz w:val="22"/>
                <w:szCs w:val="22"/>
              </w:rPr>
              <w:t xml:space="preserve"> de buena calidad (se sugiere </w:t>
            </w:r>
            <w:proofErr w:type="spellStart"/>
            <w:r w:rsidRPr="00C43901">
              <w:rPr>
                <w:rFonts w:cstheme="minorHAnsi"/>
                <w:sz w:val="22"/>
                <w:szCs w:val="22"/>
              </w:rPr>
              <w:t>jovi</w:t>
            </w:r>
            <w:proofErr w:type="spellEnd"/>
            <w:r w:rsidRPr="00C43901">
              <w:rPr>
                <w:rFonts w:cstheme="minorHAnsi"/>
                <w:sz w:val="22"/>
                <w:szCs w:val="22"/>
              </w:rPr>
              <w:t xml:space="preserve"> o </w:t>
            </w:r>
            <w:proofErr w:type="spellStart"/>
            <w:r w:rsidRPr="00C43901">
              <w:rPr>
                <w:rFonts w:cstheme="minorHAnsi"/>
                <w:sz w:val="22"/>
                <w:szCs w:val="22"/>
              </w:rPr>
              <w:t>artel</w:t>
            </w:r>
            <w:proofErr w:type="spellEnd"/>
            <w:r w:rsidRPr="00C43901">
              <w:rPr>
                <w:rFonts w:cstheme="minorHAnsi"/>
                <w:sz w:val="22"/>
                <w:szCs w:val="22"/>
              </w:rPr>
              <w:t>)</w:t>
            </w:r>
          </w:p>
        </w:tc>
      </w:tr>
      <w:tr w:rsidR="00166D59" w:rsidRPr="00C43901" w14:paraId="76420FA9" w14:textId="77777777" w:rsidTr="00E1227C">
        <w:tc>
          <w:tcPr>
            <w:tcW w:w="9209" w:type="dxa"/>
          </w:tcPr>
          <w:p w14:paraId="2079A881" w14:textId="450B8231" w:rsidR="00166D59" w:rsidRPr="00C43901" w:rsidRDefault="00BF51B0" w:rsidP="00C43901">
            <w:pPr>
              <w:rPr>
                <w:rFonts w:cstheme="minorHAnsi"/>
                <w:sz w:val="22"/>
                <w:szCs w:val="22"/>
              </w:rPr>
            </w:pPr>
            <w:r w:rsidRPr="00C43901">
              <w:rPr>
                <w:rFonts w:cstheme="minorHAnsi"/>
                <w:sz w:val="22"/>
                <w:szCs w:val="22"/>
              </w:rPr>
              <w:t>1 pliego de papel Kraft</w:t>
            </w:r>
            <w:r w:rsidR="00C7155E" w:rsidRPr="00C43901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166D59" w:rsidRPr="00C43901" w14:paraId="7932E33D" w14:textId="77777777" w:rsidTr="00E1227C">
        <w:tc>
          <w:tcPr>
            <w:tcW w:w="9209" w:type="dxa"/>
          </w:tcPr>
          <w:p w14:paraId="5F5FCC71" w14:textId="742A83A3" w:rsidR="00166D59" w:rsidRPr="00C43901" w:rsidRDefault="00BF51B0" w:rsidP="00C43901">
            <w:pPr>
              <w:rPr>
                <w:rFonts w:cstheme="minorHAnsi"/>
                <w:sz w:val="22"/>
                <w:szCs w:val="22"/>
              </w:rPr>
            </w:pPr>
            <w:r w:rsidRPr="00C43901">
              <w:rPr>
                <w:rFonts w:cstheme="minorHAnsi"/>
                <w:sz w:val="22"/>
                <w:szCs w:val="22"/>
              </w:rPr>
              <w:t>1 pliego de papel Kraft con diseño</w:t>
            </w:r>
            <w:r w:rsidR="00C7155E" w:rsidRPr="00C43901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166D59" w:rsidRPr="00C43901" w14:paraId="51D57E4B" w14:textId="77777777" w:rsidTr="00E1227C">
        <w:tc>
          <w:tcPr>
            <w:tcW w:w="9209" w:type="dxa"/>
          </w:tcPr>
          <w:p w14:paraId="30449359" w14:textId="6D8CF8EF" w:rsidR="00166D59" w:rsidRPr="00C43901" w:rsidRDefault="00C7155E" w:rsidP="00C43901">
            <w:pPr>
              <w:rPr>
                <w:rFonts w:cstheme="minorHAnsi"/>
                <w:sz w:val="22"/>
                <w:szCs w:val="22"/>
              </w:rPr>
            </w:pPr>
            <w:r w:rsidRPr="00C43901">
              <w:rPr>
                <w:rFonts w:cstheme="minorHAnsi"/>
                <w:sz w:val="22"/>
                <w:szCs w:val="22"/>
              </w:rPr>
              <w:t>2 block de cartulina española</w:t>
            </w:r>
          </w:p>
        </w:tc>
      </w:tr>
      <w:tr w:rsidR="00166D59" w:rsidRPr="00C43901" w14:paraId="69A666B8" w14:textId="77777777" w:rsidTr="00E1227C">
        <w:tc>
          <w:tcPr>
            <w:tcW w:w="9209" w:type="dxa"/>
          </w:tcPr>
          <w:p w14:paraId="065AEF99" w14:textId="7B3E6F03" w:rsidR="00166D59" w:rsidRPr="00C43901" w:rsidRDefault="00C7155E" w:rsidP="00C43901">
            <w:pPr>
              <w:rPr>
                <w:rFonts w:cstheme="minorHAnsi"/>
                <w:sz w:val="22"/>
                <w:szCs w:val="22"/>
              </w:rPr>
            </w:pPr>
            <w:r w:rsidRPr="00C43901">
              <w:rPr>
                <w:rFonts w:cstheme="minorHAnsi"/>
                <w:sz w:val="22"/>
                <w:szCs w:val="22"/>
              </w:rPr>
              <w:t>1 block de cartulina de color</w:t>
            </w:r>
          </w:p>
        </w:tc>
      </w:tr>
      <w:tr w:rsidR="00166D59" w:rsidRPr="00C43901" w14:paraId="62701F1D" w14:textId="77777777" w:rsidTr="00E1227C">
        <w:tc>
          <w:tcPr>
            <w:tcW w:w="9209" w:type="dxa"/>
          </w:tcPr>
          <w:p w14:paraId="2FBF8C24" w14:textId="4511615D" w:rsidR="00166D59" w:rsidRPr="00C43901" w:rsidRDefault="00C7155E" w:rsidP="00C43901">
            <w:pPr>
              <w:rPr>
                <w:rFonts w:cstheme="minorHAnsi"/>
                <w:sz w:val="22"/>
                <w:szCs w:val="22"/>
              </w:rPr>
            </w:pPr>
            <w:r w:rsidRPr="00C43901">
              <w:rPr>
                <w:rFonts w:cstheme="minorHAnsi"/>
                <w:sz w:val="22"/>
                <w:szCs w:val="22"/>
              </w:rPr>
              <w:t xml:space="preserve">1 block de goma </w:t>
            </w:r>
            <w:proofErr w:type="spellStart"/>
            <w:r w:rsidRPr="00C43901">
              <w:rPr>
                <w:rFonts w:cstheme="minorHAnsi"/>
                <w:sz w:val="22"/>
                <w:szCs w:val="22"/>
              </w:rPr>
              <w:t>eva</w:t>
            </w:r>
            <w:proofErr w:type="spellEnd"/>
            <w:r w:rsidRPr="00C43901">
              <w:rPr>
                <w:rFonts w:cstheme="minorHAnsi"/>
                <w:sz w:val="22"/>
                <w:szCs w:val="22"/>
              </w:rPr>
              <w:t xml:space="preserve"> normal</w:t>
            </w:r>
          </w:p>
        </w:tc>
      </w:tr>
      <w:tr w:rsidR="00166D59" w:rsidRPr="00C43901" w14:paraId="2F755844" w14:textId="77777777" w:rsidTr="00E1227C">
        <w:tc>
          <w:tcPr>
            <w:tcW w:w="9209" w:type="dxa"/>
          </w:tcPr>
          <w:p w14:paraId="026673CE" w14:textId="5C1A2F04" w:rsidR="00166D59" w:rsidRPr="00C43901" w:rsidRDefault="00C7155E" w:rsidP="00C43901">
            <w:pPr>
              <w:rPr>
                <w:rFonts w:cstheme="minorHAnsi"/>
                <w:sz w:val="22"/>
                <w:szCs w:val="22"/>
              </w:rPr>
            </w:pPr>
            <w:r w:rsidRPr="00C43901">
              <w:rPr>
                <w:rFonts w:cstheme="minorHAnsi"/>
                <w:sz w:val="22"/>
                <w:szCs w:val="22"/>
              </w:rPr>
              <w:lastRenderedPageBreak/>
              <w:t xml:space="preserve">1 block de goma </w:t>
            </w:r>
            <w:proofErr w:type="spellStart"/>
            <w:r w:rsidRPr="00C43901">
              <w:rPr>
                <w:rFonts w:cstheme="minorHAnsi"/>
                <w:sz w:val="22"/>
                <w:szCs w:val="22"/>
              </w:rPr>
              <w:t>eva</w:t>
            </w:r>
            <w:proofErr w:type="spellEnd"/>
            <w:r w:rsidRPr="00C43901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43901">
              <w:rPr>
                <w:rFonts w:cstheme="minorHAnsi"/>
                <w:sz w:val="22"/>
                <w:szCs w:val="22"/>
              </w:rPr>
              <w:t>glitter</w:t>
            </w:r>
            <w:proofErr w:type="spellEnd"/>
            <w:proofErr w:type="gramEnd"/>
          </w:p>
        </w:tc>
      </w:tr>
      <w:tr w:rsidR="00166D59" w:rsidRPr="00C43901" w14:paraId="66BE0938" w14:textId="77777777" w:rsidTr="00E1227C">
        <w:tc>
          <w:tcPr>
            <w:tcW w:w="9209" w:type="dxa"/>
          </w:tcPr>
          <w:p w14:paraId="43C7E58C" w14:textId="44221418" w:rsidR="00166D59" w:rsidRPr="00C43901" w:rsidRDefault="00C7155E" w:rsidP="00C43901">
            <w:pPr>
              <w:rPr>
                <w:rFonts w:cstheme="minorHAnsi"/>
                <w:sz w:val="22"/>
                <w:szCs w:val="22"/>
              </w:rPr>
            </w:pPr>
            <w:r w:rsidRPr="00C43901">
              <w:rPr>
                <w:rFonts w:cstheme="minorHAnsi"/>
                <w:sz w:val="22"/>
                <w:szCs w:val="22"/>
              </w:rPr>
              <w:t>3 block de dibujo tamaño N 99</w:t>
            </w:r>
          </w:p>
        </w:tc>
      </w:tr>
      <w:tr w:rsidR="00166D59" w:rsidRPr="00C43901" w14:paraId="49B69E47" w14:textId="77777777" w:rsidTr="00E1227C">
        <w:tc>
          <w:tcPr>
            <w:tcW w:w="9209" w:type="dxa"/>
          </w:tcPr>
          <w:p w14:paraId="23748F9F" w14:textId="76EA0F42" w:rsidR="00166D59" w:rsidRPr="00C43901" w:rsidRDefault="000B4ECD" w:rsidP="00C43901">
            <w:pPr>
              <w:rPr>
                <w:rFonts w:cstheme="minorHAnsi"/>
                <w:sz w:val="22"/>
                <w:szCs w:val="22"/>
              </w:rPr>
            </w:pPr>
            <w:r w:rsidRPr="00C43901">
              <w:rPr>
                <w:rFonts w:cstheme="minorHAnsi"/>
                <w:sz w:val="22"/>
                <w:szCs w:val="22"/>
              </w:rPr>
              <w:t>3 pinceles espatulados N10 (o tamaño mediano)</w:t>
            </w:r>
          </w:p>
        </w:tc>
      </w:tr>
      <w:tr w:rsidR="00166D59" w:rsidRPr="00C43901" w14:paraId="0529852E" w14:textId="77777777" w:rsidTr="00E1227C">
        <w:tc>
          <w:tcPr>
            <w:tcW w:w="9209" w:type="dxa"/>
          </w:tcPr>
          <w:p w14:paraId="7DE2E99F" w14:textId="06C7F81A" w:rsidR="00166D59" w:rsidRPr="00C43901" w:rsidRDefault="000B4ECD" w:rsidP="00C43901">
            <w:pPr>
              <w:rPr>
                <w:rFonts w:cstheme="minorHAnsi"/>
                <w:sz w:val="22"/>
                <w:szCs w:val="22"/>
              </w:rPr>
            </w:pPr>
            <w:r w:rsidRPr="00C43901">
              <w:rPr>
                <w:rFonts w:cstheme="minorHAnsi"/>
                <w:sz w:val="22"/>
                <w:szCs w:val="22"/>
              </w:rPr>
              <w:t>10 platos de cartón</w:t>
            </w:r>
          </w:p>
        </w:tc>
      </w:tr>
      <w:tr w:rsidR="00166D59" w:rsidRPr="00C43901" w14:paraId="4BD70DBA" w14:textId="77777777" w:rsidTr="00E1227C">
        <w:tc>
          <w:tcPr>
            <w:tcW w:w="9209" w:type="dxa"/>
          </w:tcPr>
          <w:p w14:paraId="24E6F879" w14:textId="7AE267C3" w:rsidR="00166D59" w:rsidRPr="00C43901" w:rsidRDefault="00F0581C" w:rsidP="00C43901">
            <w:pPr>
              <w:rPr>
                <w:rFonts w:cstheme="minorHAnsi"/>
                <w:sz w:val="22"/>
                <w:szCs w:val="22"/>
              </w:rPr>
            </w:pPr>
            <w:r w:rsidRPr="00C43901">
              <w:rPr>
                <w:rFonts w:cstheme="minorHAnsi"/>
                <w:sz w:val="22"/>
                <w:szCs w:val="22"/>
              </w:rPr>
              <w:t>1 caja lápices de cera 12 colores</w:t>
            </w:r>
          </w:p>
        </w:tc>
      </w:tr>
      <w:tr w:rsidR="00166D59" w:rsidRPr="00C43901" w14:paraId="083D32E8" w14:textId="77777777" w:rsidTr="00E1227C">
        <w:tc>
          <w:tcPr>
            <w:tcW w:w="9209" w:type="dxa"/>
          </w:tcPr>
          <w:p w14:paraId="14367542" w14:textId="439F9A74" w:rsidR="00166D59" w:rsidRPr="00C43901" w:rsidRDefault="00F0581C" w:rsidP="00C43901">
            <w:pPr>
              <w:rPr>
                <w:rFonts w:cstheme="minorHAnsi"/>
                <w:sz w:val="22"/>
                <w:szCs w:val="22"/>
              </w:rPr>
            </w:pPr>
            <w:r w:rsidRPr="00C43901">
              <w:rPr>
                <w:rFonts w:cstheme="minorHAnsi"/>
                <w:sz w:val="22"/>
                <w:szCs w:val="22"/>
              </w:rPr>
              <w:t>1 títere de mano</w:t>
            </w:r>
          </w:p>
        </w:tc>
      </w:tr>
      <w:tr w:rsidR="00166D59" w:rsidRPr="00C43901" w14:paraId="7A7E675A" w14:textId="77777777" w:rsidTr="00E1227C">
        <w:tc>
          <w:tcPr>
            <w:tcW w:w="9209" w:type="dxa"/>
          </w:tcPr>
          <w:p w14:paraId="2ED69E29" w14:textId="47806DAB" w:rsidR="00166D59" w:rsidRPr="00C43901" w:rsidRDefault="00F0581C" w:rsidP="00C43901">
            <w:pPr>
              <w:rPr>
                <w:rFonts w:cstheme="minorHAnsi"/>
                <w:sz w:val="22"/>
                <w:szCs w:val="22"/>
              </w:rPr>
            </w:pPr>
            <w:r w:rsidRPr="00C43901">
              <w:rPr>
                <w:rFonts w:cstheme="minorHAnsi"/>
                <w:sz w:val="22"/>
                <w:szCs w:val="22"/>
              </w:rPr>
              <w:t>1 pizarra blanca para uso individual</w:t>
            </w:r>
          </w:p>
        </w:tc>
      </w:tr>
      <w:tr w:rsidR="00166D59" w:rsidRPr="00C43901" w14:paraId="3B54EABB" w14:textId="77777777" w:rsidTr="00E1227C">
        <w:tc>
          <w:tcPr>
            <w:tcW w:w="9209" w:type="dxa"/>
          </w:tcPr>
          <w:p w14:paraId="5E4FED71" w14:textId="5BDD4F89" w:rsidR="00166D59" w:rsidRPr="00C43901" w:rsidRDefault="00F0581C" w:rsidP="00C43901">
            <w:pPr>
              <w:rPr>
                <w:rFonts w:cstheme="minorHAnsi"/>
                <w:sz w:val="22"/>
                <w:szCs w:val="22"/>
              </w:rPr>
            </w:pPr>
            <w:r w:rsidRPr="00C43901">
              <w:rPr>
                <w:rFonts w:cstheme="minorHAnsi"/>
                <w:sz w:val="22"/>
                <w:szCs w:val="22"/>
              </w:rPr>
              <w:t>3 plumones distintos colores</w:t>
            </w:r>
          </w:p>
        </w:tc>
      </w:tr>
      <w:tr w:rsidR="00166D59" w:rsidRPr="00C43901" w14:paraId="67D00BFC" w14:textId="77777777" w:rsidTr="00E1227C">
        <w:tc>
          <w:tcPr>
            <w:tcW w:w="9209" w:type="dxa"/>
          </w:tcPr>
          <w:p w14:paraId="43BDEA3D" w14:textId="5BBA5700" w:rsidR="00166D59" w:rsidRPr="00C43901" w:rsidRDefault="00F0581C" w:rsidP="00C43901">
            <w:pPr>
              <w:rPr>
                <w:rFonts w:cstheme="minorHAnsi"/>
                <w:sz w:val="22"/>
                <w:szCs w:val="22"/>
              </w:rPr>
            </w:pPr>
            <w:r w:rsidRPr="00C43901">
              <w:rPr>
                <w:rFonts w:cstheme="minorHAnsi"/>
                <w:sz w:val="22"/>
                <w:szCs w:val="22"/>
              </w:rPr>
              <w:t xml:space="preserve">1 borrador </w:t>
            </w:r>
            <w:r w:rsidR="00C054AD" w:rsidRPr="00C43901">
              <w:rPr>
                <w:rFonts w:cstheme="minorHAnsi"/>
                <w:sz w:val="22"/>
                <w:szCs w:val="22"/>
              </w:rPr>
              <w:t>uso individual</w:t>
            </w:r>
          </w:p>
        </w:tc>
      </w:tr>
      <w:tr w:rsidR="00166D59" w:rsidRPr="00C43901" w14:paraId="5426BB61" w14:textId="77777777" w:rsidTr="00E1227C">
        <w:tc>
          <w:tcPr>
            <w:tcW w:w="9209" w:type="dxa"/>
          </w:tcPr>
          <w:p w14:paraId="3368BCFB" w14:textId="398A1C4F" w:rsidR="00166D59" w:rsidRPr="00C43901" w:rsidRDefault="00F0581C" w:rsidP="00C43901">
            <w:pPr>
              <w:rPr>
                <w:rFonts w:cstheme="minorHAnsi"/>
                <w:sz w:val="22"/>
                <w:szCs w:val="22"/>
              </w:rPr>
            </w:pPr>
            <w:r w:rsidRPr="00C43901">
              <w:rPr>
                <w:rFonts w:cstheme="minorHAnsi"/>
                <w:sz w:val="22"/>
                <w:szCs w:val="22"/>
              </w:rPr>
              <w:t xml:space="preserve">2 masitas </w:t>
            </w:r>
            <w:proofErr w:type="spellStart"/>
            <w:r w:rsidRPr="00C43901">
              <w:rPr>
                <w:rFonts w:cstheme="minorHAnsi"/>
                <w:sz w:val="22"/>
                <w:szCs w:val="22"/>
              </w:rPr>
              <w:t>play</w:t>
            </w:r>
            <w:proofErr w:type="spellEnd"/>
            <w:r w:rsidRPr="00C43901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C43901">
              <w:rPr>
                <w:rFonts w:cstheme="minorHAnsi"/>
                <w:sz w:val="22"/>
                <w:szCs w:val="22"/>
              </w:rPr>
              <w:t>doh</w:t>
            </w:r>
            <w:proofErr w:type="spellEnd"/>
          </w:p>
        </w:tc>
      </w:tr>
      <w:tr w:rsidR="00166D59" w:rsidRPr="00C43901" w14:paraId="35AAE9BD" w14:textId="77777777" w:rsidTr="00E1227C">
        <w:tc>
          <w:tcPr>
            <w:tcW w:w="9209" w:type="dxa"/>
          </w:tcPr>
          <w:p w14:paraId="6CEF5C0A" w14:textId="00AB6683" w:rsidR="00166D59" w:rsidRPr="00C43901" w:rsidRDefault="00C054AD" w:rsidP="00C43901">
            <w:pPr>
              <w:rPr>
                <w:rFonts w:cstheme="minorHAnsi"/>
                <w:sz w:val="22"/>
                <w:szCs w:val="22"/>
              </w:rPr>
            </w:pPr>
            <w:r w:rsidRPr="00C43901">
              <w:rPr>
                <w:rFonts w:cstheme="minorHAnsi"/>
                <w:sz w:val="22"/>
                <w:szCs w:val="22"/>
              </w:rPr>
              <w:t>Caja plástica con tapa transparente (11 o 6 litros)</w:t>
            </w:r>
          </w:p>
        </w:tc>
      </w:tr>
      <w:tr w:rsidR="00391289" w:rsidRPr="00C43901" w14:paraId="6EF5185A" w14:textId="77777777" w:rsidTr="00E1227C">
        <w:tc>
          <w:tcPr>
            <w:tcW w:w="9209" w:type="dxa"/>
          </w:tcPr>
          <w:p w14:paraId="6FF040DC" w14:textId="6D05E358" w:rsidR="00391289" w:rsidRPr="00C43901" w:rsidRDefault="00391289" w:rsidP="0039128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4 fotos tamaño </w:t>
            </w:r>
            <w:proofErr w:type="gramStart"/>
            <w:r>
              <w:rPr>
                <w:rFonts w:cstheme="minorHAnsi"/>
                <w:sz w:val="22"/>
                <w:szCs w:val="22"/>
              </w:rPr>
              <w:t>carnet  (</w:t>
            </w:r>
            <w:proofErr w:type="gramEnd"/>
            <w:r>
              <w:rPr>
                <w:rFonts w:cstheme="minorHAnsi"/>
                <w:sz w:val="22"/>
                <w:szCs w:val="22"/>
              </w:rPr>
              <w:t>uso en libro de clases, libreta e identificaciones)</w:t>
            </w:r>
          </w:p>
        </w:tc>
      </w:tr>
    </w:tbl>
    <w:p w14:paraId="20B23A6C" w14:textId="3D71574F" w:rsidR="00166D59" w:rsidRPr="00C43901" w:rsidRDefault="00166D59" w:rsidP="00C43901">
      <w:pPr>
        <w:rPr>
          <w:rFonts w:cstheme="minorHAnsi"/>
          <w:sz w:val="22"/>
          <w:szCs w:val="22"/>
        </w:rPr>
      </w:pPr>
    </w:p>
    <w:p w14:paraId="053C4846" w14:textId="00930A55" w:rsidR="00166D59" w:rsidRPr="00C43901" w:rsidRDefault="00166D59" w:rsidP="00C43901">
      <w:pPr>
        <w:rPr>
          <w:rFonts w:cstheme="minorHAnsi"/>
          <w:sz w:val="22"/>
          <w:szCs w:val="22"/>
        </w:rPr>
      </w:pPr>
    </w:p>
    <w:p w14:paraId="74AD5588" w14:textId="77777777" w:rsidR="00166D59" w:rsidRPr="00C43901" w:rsidRDefault="00166D59" w:rsidP="00C43901">
      <w:pPr>
        <w:rPr>
          <w:rFonts w:cstheme="minorHAnsi"/>
          <w:b/>
          <w:bCs/>
          <w:sz w:val="22"/>
          <w:szCs w:val="22"/>
        </w:rPr>
      </w:pPr>
    </w:p>
    <w:tbl>
      <w:tblPr>
        <w:tblStyle w:val="Tablaconcuadrcula"/>
        <w:tblW w:w="9209" w:type="dxa"/>
        <w:tblInd w:w="0" w:type="dxa"/>
        <w:tblLook w:val="04A0" w:firstRow="1" w:lastRow="0" w:firstColumn="1" w:lastColumn="0" w:noHBand="0" w:noVBand="1"/>
      </w:tblPr>
      <w:tblGrid>
        <w:gridCol w:w="9209"/>
      </w:tblGrid>
      <w:tr w:rsidR="00166D59" w:rsidRPr="00C43901" w14:paraId="674A0606" w14:textId="77777777" w:rsidTr="00166D59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733C6" w14:textId="77777777" w:rsidR="00166D59" w:rsidRPr="00C43901" w:rsidRDefault="00166D59" w:rsidP="00C4390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C43901">
              <w:rPr>
                <w:rFonts w:cstheme="minorHAnsi"/>
                <w:b/>
                <w:bCs/>
                <w:sz w:val="22"/>
                <w:szCs w:val="22"/>
              </w:rPr>
              <w:t>Uniforme</w:t>
            </w:r>
          </w:p>
        </w:tc>
      </w:tr>
      <w:tr w:rsidR="00166D59" w:rsidRPr="00C43901" w14:paraId="359FCA64" w14:textId="77777777" w:rsidTr="00166D59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5FEE1" w14:textId="15EFA573" w:rsidR="00166D59" w:rsidRPr="00C43901" w:rsidRDefault="00166D59" w:rsidP="00C43901">
            <w:pPr>
              <w:pStyle w:val="Estndar"/>
              <w:rPr>
                <w:rFonts w:asciiTheme="minorHAnsi" w:hAnsiTheme="minorHAnsi" w:cstheme="minorHAnsi"/>
                <w:sz w:val="22"/>
                <w:szCs w:val="22"/>
              </w:rPr>
            </w:pPr>
            <w:r w:rsidRPr="00C43901">
              <w:rPr>
                <w:rFonts w:asciiTheme="minorHAnsi" w:hAnsiTheme="minorHAnsi" w:cstheme="minorHAnsi"/>
                <w:sz w:val="22"/>
                <w:szCs w:val="22"/>
              </w:rPr>
              <w:t xml:space="preserve">Se solicita asistencia con mascarilla o escudo facial. No será obligatorio el uso de uniforme escolar. Los estudiantes podrán asistir con el buzo institucional o </w:t>
            </w:r>
            <w:r w:rsidR="00C43901" w:rsidRPr="00C43901">
              <w:rPr>
                <w:rFonts w:asciiTheme="minorHAnsi" w:hAnsiTheme="minorHAnsi" w:cstheme="minorHAnsi"/>
                <w:sz w:val="22"/>
                <w:szCs w:val="22"/>
              </w:rPr>
              <w:t>ropa cómoda y adecuada para el quehacer educativo.</w:t>
            </w:r>
          </w:p>
        </w:tc>
      </w:tr>
      <w:tr w:rsidR="00166D59" w:rsidRPr="00C43901" w14:paraId="5D804752" w14:textId="77777777" w:rsidTr="00166D59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43133" w14:textId="3D7FB38C" w:rsidR="00166D59" w:rsidRPr="00C43901" w:rsidRDefault="00166D59" w:rsidP="00C43901">
            <w:pPr>
              <w:pStyle w:val="Estndar"/>
              <w:rPr>
                <w:rFonts w:asciiTheme="minorHAnsi" w:hAnsiTheme="minorHAnsi" w:cstheme="minorHAnsi"/>
                <w:sz w:val="22"/>
                <w:szCs w:val="22"/>
              </w:rPr>
            </w:pPr>
            <w:r w:rsidRPr="00C43901">
              <w:rPr>
                <w:rFonts w:asciiTheme="minorHAnsi" w:hAnsiTheme="minorHAnsi" w:cstheme="minorHAnsi"/>
                <w:sz w:val="22"/>
                <w:szCs w:val="22"/>
              </w:rPr>
              <w:t>Las prendas de vestir deben tener el nombre del niño-</w:t>
            </w:r>
            <w:proofErr w:type="spellStart"/>
            <w:r w:rsidRPr="00C4390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spellEnd"/>
            <w:r w:rsidRPr="00C439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43901" w:rsidRPr="00C43901">
              <w:rPr>
                <w:rFonts w:asciiTheme="minorHAnsi" w:hAnsiTheme="minorHAnsi" w:cstheme="minorHAnsi"/>
                <w:sz w:val="22"/>
                <w:szCs w:val="22"/>
              </w:rPr>
              <w:t>marcado.</w:t>
            </w:r>
          </w:p>
        </w:tc>
      </w:tr>
      <w:tr w:rsidR="00166D59" w:rsidRPr="00C43901" w14:paraId="457BC995" w14:textId="77777777" w:rsidTr="00166D59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CEDCE" w14:textId="77777777" w:rsidR="00166D59" w:rsidRPr="00C43901" w:rsidRDefault="00166D59" w:rsidP="00C43901">
            <w:pPr>
              <w:pStyle w:val="Estndar"/>
              <w:rPr>
                <w:rFonts w:asciiTheme="minorHAnsi" w:hAnsiTheme="minorHAnsi" w:cstheme="minorHAnsi"/>
                <w:sz w:val="22"/>
                <w:szCs w:val="22"/>
              </w:rPr>
            </w:pPr>
            <w:r w:rsidRPr="00C43901">
              <w:rPr>
                <w:rFonts w:asciiTheme="minorHAnsi" w:hAnsiTheme="minorHAnsi" w:cstheme="minorHAnsi"/>
                <w:sz w:val="22"/>
                <w:szCs w:val="22"/>
              </w:rPr>
              <w:t>La mochila debe ser de un tamaño adecuado para portar cuaderno y/o textos. (sin ruedas)</w:t>
            </w:r>
          </w:p>
        </w:tc>
      </w:tr>
      <w:tr w:rsidR="00F46F96" w:rsidRPr="00C43901" w14:paraId="6FABA059" w14:textId="77777777" w:rsidTr="00166D59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79F6" w14:textId="20067544" w:rsidR="00F46F96" w:rsidRPr="00F46F96" w:rsidRDefault="00E96B87" w:rsidP="00F46F96">
            <w:pPr>
              <w:pStyle w:val="Estnda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93963438"/>
            <w:r>
              <w:rPr>
                <w:rFonts w:asciiTheme="minorHAnsi" w:hAnsiTheme="minorHAnsi" w:cstheme="minorHAnsi"/>
                <w:sz w:val="22"/>
                <w:szCs w:val="22"/>
              </w:rPr>
              <w:t>Desde el primer día, c</w:t>
            </w:r>
            <w:r w:rsidR="00F46F96" w:rsidRPr="00F46F96">
              <w:rPr>
                <w:rFonts w:asciiTheme="minorHAnsi" w:hAnsiTheme="minorHAnsi" w:cstheme="minorHAnsi"/>
                <w:sz w:val="22"/>
                <w:szCs w:val="22"/>
              </w:rPr>
              <w:t>ada estudiante deberá llevar una colación en su mochila que sea fácil de manipular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46F96" w:rsidRPr="00F46F96">
              <w:rPr>
                <w:rFonts w:asciiTheme="minorHAnsi" w:hAnsiTheme="minorHAnsi" w:cstheme="minorHAnsi"/>
                <w:sz w:val="22"/>
                <w:szCs w:val="22"/>
              </w:rPr>
              <w:t xml:space="preserve">(yogurt, cereales, galletas, sándwich en bolsas </w:t>
            </w:r>
            <w:proofErr w:type="spellStart"/>
            <w:r w:rsidR="00F46F96" w:rsidRPr="00F46F96">
              <w:rPr>
                <w:rFonts w:asciiTheme="minorHAnsi" w:hAnsiTheme="minorHAnsi" w:cstheme="minorHAnsi"/>
                <w:sz w:val="22"/>
                <w:szCs w:val="22"/>
              </w:rPr>
              <w:t>ziploc</w:t>
            </w:r>
            <w:proofErr w:type="spellEnd"/>
            <w:r w:rsidR="00F46F96" w:rsidRPr="00F46F96">
              <w:rPr>
                <w:rFonts w:asciiTheme="minorHAnsi" w:hAnsiTheme="minorHAnsi" w:cstheme="minorHAnsi"/>
                <w:sz w:val="22"/>
                <w:szCs w:val="22"/>
              </w:rPr>
              <w:t>, fruta picada en un pocillo que el</w:t>
            </w:r>
          </w:p>
          <w:p w14:paraId="7C808F5B" w14:textId="77777777" w:rsidR="00F46F96" w:rsidRPr="00F46F96" w:rsidRDefault="00F46F96" w:rsidP="00F46F96">
            <w:pPr>
              <w:pStyle w:val="Estndar"/>
              <w:rPr>
                <w:rFonts w:asciiTheme="minorHAnsi" w:hAnsiTheme="minorHAnsi" w:cstheme="minorHAnsi"/>
                <w:sz w:val="22"/>
                <w:szCs w:val="22"/>
              </w:rPr>
            </w:pPr>
            <w:r w:rsidRPr="00F46F96">
              <w:rPr>
                <w:rFonts w:asciiTheme="minorHAnsi" w:hAnsiTheme="minorHAnsi" w:cstheme="minorHAnsi"/>
                <w:sz w:val="22"/>
                <w:szCs w:val="22"/>
              </w:rPr>
              <w:t>niño/niña sepa abrir por sí solo) Jugo en envases de cartón o plástico. No está sugerido el</w:t>
            </w:r>
          </w:p>
          <w:p w14:paraId="55566D4A" w14:textId="6B0890B7" w:rsidR="00F46F96" w:rsidRPr="00C43901" w:rsidRDefault="00F46F96" w:rsidP="00F46F96">
            <w:pPr>
              <w:pStyle w:val="Estndar"/>
              <w:rPr>
                <w:rFonts w:asciiTheme="minorHAnsi" w:hAnsiTheme="minorHAnsi" w:cstheme="minorHAnsi"/>
                <w:sz w:val="22"/>
                <w:szCs w:val="22"/>
              </w:rPr>
            </w:pPr>
            <w:r w:rsidRPr="00F46F96">
              <w:rPr>
                <w:rFonts w:asciiTheme="minorHAnsi" w:hAnsiTheme="minorHAnsi" w:cstheme="minorHAnsi"/>
                <w:sz w:val="22"/>
                <w:szCs w:val="22"/>
              </w:rPr>
              <w:t>envío de comida chatarra y bebidas gaseosas.</w:t>
            </w:r>
            <w:bookmarkEnd w:id="0"/>
          </w:p>
        </w:tc>
      </w:tr>
    </w:tbl>
    <w:p w14:paraId="38F1397D" w14:textId="77777777" w:rsidR="00166D59" w:rsidRPr="00C43901" w:rsidRDefault="00166D59" w:rsidP="00C43901">
      <w:pPr>
        <w:rPr>
          <w:rFonts w:cstheme="minorHAnsi"/>
          <w:sz w:val="22"/>
          <w:szCs w:val="22"/>
        </w:rPr>
      </w:pPr>
    </w:p>
    <w:p w14:paraId="4D6AEABC" w14:textId="24000924" w:rsidR="00166D59" w:rsidRDefault="00166D59"/>
    <w:p w14:paraId="306B6EA4" w14:textId="6D709BFC" w:rsidR="00C43901" w:rsidRPr="00E1227C" w:rsidRDefault="00E1227C">
      <w:pPr>
        <w:rPr>
          <w:rFonts w:cstheme="minorHAnsi"/>
          <w:sz w:val="22"/>
          <w:szCs w:val="22"/>
        </w:rPr>
      </w:pPr>
      <w:r w:rsidRPr="00E1227C">
        <w:rPr>
          <w:rFonts w:cstheme="minorHAnsi"/>
          <w:sz w:val="22"/>
          <w:szCs w:val="22"/>
        </w:rPr>
        <w:t xml:space="preserve">Correo Coordinadora Pre – básica: </w:t>
      </w:r>
      <w:hyperlink r:id="rId7" w:history="1">
        <w:r w:rsidRPr="00E1227C">
          <w:rPr>
            <w:rStyle w:val="Hipervnculo"/>
            <w:rFonts w:cstheme="minorHAnsi"/>
            <w:sz w:val="22"/>
            <w:szCs w:val="22"/>
          </w:rPr>
          <w:t>Camila@estudiocolegiomadredejesus.com</w:t>
        </w:r>
      </w:hyperlink>
      <w:r w:rsidRPr="00E1227C">
        <w:rPr>
          <w:rFonts w:cstheme="minorHAnsi"/>
          <w:sz w:val="22"/>
          <w:szCs w:val="22"/>
        </w:rPr>
        <w:t xml:space="preserve"> </w:t>
      </w:r>
    </w:p>
    <w:sectPr w:rsidR="00C43901" w:rsidRPr="00E1227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163A0" w14:textId="77777777" w:rsidR="00EC009B" w:rsidRDefault="00EC009B" w:rsidP="00E1227C">
      <w:r>
        <w:separator/>
      </w:r>
    </w:p>
  </w:endnote>
  <w:endnote w:type="continuationSeparator" w:id="0">
    <w:p w14:paraId="3A823140" w14:textId="77777777" w:rsidR="00EC009B" w:rsidRDefault="00EC009B" w:rsidP="00E12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ristmas Bell - Personal Use">
    <w:panose1 w:val="00000000000000000000"/>
    <w:charset w:val="00"/>
    <w:family w:val="modern"/>
    <w:notTrueType/>
    <w:pitch w:val="variable"/>
    <w:sig w:usb0="0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539C8" w14:textId="77777777" w:rsidR="00EC009B" w:rsidRDefault="00EC009B" w:rsidP="00E1227C">
      <w:r>
        <w:separator/>
      </w:r>
    </w:p>
  </w:footnote>
  <w:footnote w:type="continuationSeparator" w:id="0">
    <w:p w14:paraId="7DC92A95" w14:textId="77777777" w:rsidR="00EC009B" w:rsidRDefault="00EC009B" w:rsidP="00E12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BB3CA" w14:textId="77777777" w:rsidR="00E1227C" w:rsidRDefault="00E1227C" w:rsidP="00E1227C">
    <w:pPr>
      <w:pStyle w:val="Estndar"/>
      <w:rPr>
        <w:rFonts w:ascii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7FE9D33" wp14:editId="4DE1655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457835" cy="445135"/>
          <wp:effectExtent l="0" t="0" r="0" b="0"/>
          <wp:wrapNone/>
          <wp:docPr id="3" name="Imagen 3" descr="coleg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oleg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83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</w:t>
    </w:r>
    <w:r>
      <w:rPr>
        <w:rFonts w:ascii="Arial" w:hAnsi="Arial" w:cs="Arial"/>
        <w:sz w:val="22"/>
        <w:szCs w:val="22"/>
      </w:rPr>
      <w:t xml:space="preserve"> </w:t>
    </w:r>
  </w:p>
  <w:p w14:paraId="40EC1BD7" w14:textId="77777777" w:rsidR="00E1227C" w:rsidRDefault="00E1227C" w:rsidP="00E1227C">
    <w:pPr>
      <w:pStyle w:val="Estndar"/>
      <w:rPr>
        <w:rFonts w:ascii="Arial" w:hAnsi="Arial" w:cs="Arial"/>
        <w:sz w:val="22"/>
        <w:szCs w:val="22"/>
      </w:rPr>
    </w:pPr>
  </w:p>
  <w:p w14:paraId="16783758" w14:textId="77777777" w:rsidR="00E1227C" w:rsidRDefault="00E1227C" w:rsidP="00E1227C">
    <w:pPr>
      <w:pStyle w:val="Estndar"/>
      <w:rPr>
        <w:rFonts w:ascii="Arial" w:hAnsi="Arial" w:cs="Arial"/>
        <w:sz w:val="22"/>
        <w:szCs w:val="22"/>
      </w:rPr>
    </w:pPr>
  </w:p>
  <w:p w14:paraId="01958F8D" w14:textId="3CF4CD64" w:rsidR="00E1227C" w:rsidRPr="00E1227C" w:rsidRDefault="00E1227C" w:rsidP="00E1227C">
    <w:pPr>
      <w:pStyle w:val="Estndar"/>
      <w:rPr>
        <w:rFonts w:ascii="Christmas Bell - Personal Use" w:hAnsi="Christmas Bell - Personal Use" w:cs="Arial"/>
        <w:szCs w:val="24"/>
      </w:rPr>
    </w:pPr>
    <w:r w:rsidRPr="00E1227C">
      <w:rPr>
        <w:rFonts w:ascii="Christmas Bell - Personal Use" w:hAnsi="Christmas Bell - Personal Use" w:cs="Arial"/>
        <w:szCs w:val="24"/>
      </w:rPr>
      <w:t>Colegio Madre de Jes</w:t>
    </w:r>
    <w:r w:rsidRPr="00E1227C">
      <w:rPr>
        <w:rFonts w:ascii="Christmas Bell - Personal Use" w:hAnsi="Christmas Bell - Personal Use" w:cs="Cambria"/>
        <w:szCs w:val="24"/>
      </w:rPr>
      <w:t>ú</w:t>
    </w:r>
    <w:r w:rsidRPr="00E1227C">
      <w:rPr>
        <w:rFonts w:ascii="Christmas Bell - Personal Use" w:hAnsi="Christmas Bell - Personal Use" w:cs="Arial"/>
        <w:szCs w:val="24"/>
      </w:rPr>
      <w:t>s</w:t>
    </w:r>
  </w:p>
  <w:p w14:paraId="51AE2173" w14:textId="61B0BC88" w:rsidR="00E1227C" w:rsidRDefault="00E122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161E3"/>
    <w:multiLevelType w:val="hybridMultilevel"/>
    <w:tmpl w:val="FEBC264C"/>
    <w:lvl w:ilvl="0" w:tplc="340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D59"/>
    <w:rsid w:val="000B4ECD"/>
    <w:rsid w:val="00166D59"/>
    <w:rsid w:val="00242AB5"/>
    <w:rsid w:val="00372D64"/>
    <w:rsid w:val="00391289"/>
    <w:rsid w:val="00521EFE"/>
    <w:rsid w:val="00A31D66"/>
    <w:rsid w:val="00B73EE4"/>
    <w:rsid w:val="00BF51B0"/>
    <w:rsid w:val="00C054AD"/>
    <w:rsid w:val="00C27D16"/>
    <w:rsid w:val="00C43901"/>
    <w:rsid w:val="00C7155E"/>
    <w:rsid w:val="00E1227C"/>
    <w:rsid w:val="00E37F72"/>
    <w:rsid w:val="00E42D14"/>
    <w:rsid w:val="00E96B87"/>
    <w:rsid w:val="00EC009B"/>
    <w:rsid w:val="00F0581C"/>
    <w:rsid w:val="00F4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C6750"/>
  <w15:chartTrackingRefBased/>
  <w15:docId w15:val="{60D2131E-8BA8-477B-8604-98314C94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D59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ndar">
    <w:name w:val="Estándar"/>
    <w:rsid w:val="00166D59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166D59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1227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227C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1227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227C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E122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227C"/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mila@estudiocolegiomadredejesu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470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Escobar</dc:creator>
  <cp:keywords/>
  <dc:description/>
  <cp:lastModifiedBy>Camila Escobar</cp:lastModifiedBy>
  <cp:revision>3</cp:revision>
  <dcterms:created xsi:type="dcterms:W3CDTF">2022-01-25T01:15:00Z</dcterms:created>
  <dcterms:modified xsi:type="dcterms:W3CDTF">2022-01-25T03:37:00Z</dcterms:modified>
</cp:coreProperties>
</file>